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8B55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ЗВЯГЕЛЬСЬКИЙ ПОЛІТЕХНІЧНИЙ ФАХОВИЙ КОЛЕДЖ</w:t>
      </w:r>
    </w:p>
    <w:p w14:paraId="157C2072">
      <w:pPr>
        <w:pStyle w:val="7"/>
        <w:spacing w:line="276" w:lineRule="auto"/>
        <w:rPr>
          <w:rFonts w:ascii="Times New Roman" w:hAnsi="Times New Roman" w:cs="Times New Roman"/>
          <w:bCs w:val="0"/>
          <w:sz w:val="24"/>
          <w:szCs w:val="24"/>
          <w:lang w:val="uk-UA"/>
        </w:rPr>
      </w:pPr>
      <w:r>
        <w:rPr>
          <w:rFonts w:ascii="Times New Roman" w:hAnsi="Times New Roman" w:cs="Times New Roman"/>
          <w:bCs w:val="0"/>
          <w:sz w:val="24"/>
          <w:szCs w:val="24"/>
          <w:lang w:val="uk-UA"/>
        </w:rPr>
        <w:t>НАКАЗ</w:t>
      </w:r>
    </w:p>
    <w:p w14:paraId="772791C8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“23” квітня 2025 року </w:t>
      </w:r>
      <w:r>
        <w:rPr>
          <w:lang w:val="uk-UA"/>
        </w:rPr>
        <w:tab/>
      </w:r>
      <w:r>
        <w:rPr>
          <w:lang w:val="uk-UA"/>
        </w:rPr>
        <w:t xml:space="preserve">                </w:t>
      </w:r>
      <w:r>
        <w:rPr>
          <w:lang w:val="uk-UA"/>
        </w:rPr>
        <w:tab/>
      </w:r>
      <w:r>
        <w:rPr>
          <w:lang w:val="uk-UA"/>
        </w:rPr>
        <w:t xml:space="preserve">     м. Звягель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№ 37-о</w:t>
      </w:r>
    </w:p>
    <w:p w14:paraId="3D6CCB1A">
      <w:pPr>
        <w:spacing w:line="276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Про підсумки роботи </w:t>
      </w:r>
    </w:p>
    <w:p w14:paraId="23FD51CD">
      <w:pPr>
        <w:spacing w:line="276" w:lineRule="auto"/>
        <w:jc w:val="both"/>
        <w:rPr>
          <w:b/>
          <w:bCs/>
          <w:lang w:val="uk-UA"/>
        </w:rPr>
      </w:pPr>
      <w:bookmarkStart w:id="0" w:name="_Hlk70067191"/>
      <w:r>
        <w:rPr>
          <w:b/>
          <w:bCs/>
          <w:lang w:val="uk-UA"/>
        </w:rPr>
        <w:t>V міжрегіональної</w:t>
      </w:r>
      <w:bookmarkEnd w:id="0"/>
      <w:r>
        <w:rPr>
          <w:b/>
          <w:bCs/>
          <w:lang w:val="uk-UA"/>
        </w:rPr>
        <w:t xml:space="preserve"> науково-практичної конференції </w:t>
      </w:r>
    </w:p>
    <w:p w14:paraId="56EFAFCC">
      <w:pPr>
        <w:spacing w:line="276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«Інформаційно-інтерактивні технології </w:t>
      </w:r>
    </w:p>
    <w:p w14:paraId="6DEDE410">
      <w:pPr>
        <w:spacing w:line="276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як засіб удосконалення освітнього процесу»</w:t>
      </w:r>
    </w:p>
    <w:p w14:paraId="2A48E755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плану роботи ЗПФК на 2022-2023 н.р. 25 травня 2023 р. на базі Звягельського політехнічного фахового коледжу дистанційно була проведена V міжрегіональна науково-практична конференція </w:t>
      </w:r>
      <w:bookmarkStart w:id="1" w:name="_Hlk70067204"/>
      <w:r>
        <w:rPr>
          <w:lang w:val="uk-UA"/>
        </w:rPr>
        <w:t>«Інформаційно-інтерактивні технології як засіб удосконалення освітнього процесу»</w:t>
      </w:r>
      <w:bookmarkEnd w:id="1"/>
      <w:r>
        <w:rPr>
          <w:lang w:val="uk-UA"/>
        </w:rPr>
        <w:t xml:space="preserve">. </w:t>
      </w:r>
    </w:p>
    <w:p w14:paraId="211E74AF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У роботі конференції взяли участь понад 100 пошуковців. Вони представили 38 закладів освіти </w:t>
      </w:r>
      <w:bookmarkStart w:id="2" w:name="_Hlk196467128"/>
      <w:r>
        <w:rPr>
          <w:lang w:val="uk-UA"/>
        </w:rPr>
        <w:t>Житомирської, Вінницької, Волинської,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Івано-Франківської,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Київської, Кіровоградської, Львівської, Полтавської, Рівненської, Сумської, Тернопільської, Харківської, Хмельницької та Чернігівської </w:t>
      </w:r>
      <w:bookmarkEnd w:id="2"/>
      <w:r>
        <w:rPr>
          <w:lang w:val="uk-UA"/>
        </w:rPr>
        <w:t>областей.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Було заслухано 11 доповідачів, підготовлено збірник матеріалів конференції,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який містить 36 статей 40 авторів.</w:t>
      </w:r>
    </w:p>
    <w:p w14:paraId="03043987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Враховуючи вищенаведене, на підставі положень «Про освітній процес у Звягельському політехнічному фаховому коледжі», «Про сертифікат учасника заходів та порядок його видачі»,</w:t>
      </w:r>
    </w:p>
    <w:p w14:paraId="1DAE5F01">
      <w:pPr>
        <w:spacing w:before="240" w:line="276" w:lineRule="auto"/>
        <w:jc w:val="both"/>
        <w:rPr>
          <w:b/>
          <w:lang w:val="uk-UA"/>
        </w:rPr>
      </w:pPr>
      <w:r>
        <w:rPr>
          <w:b/>
          <w:lang w:val="uk-UA"/>
        </w:rPr>
        <w:t>НАКАЗУЮ:</w:t>
      </w:r>
      <w:r>
        <w:rPr>
          <w:b/>
          <w:lang w:val="uk-UA"/>
        </w:rPr>
        <w:tab/>
      </w:r>
    </w:p>
    <w:p w14:paraId="20823DF6">
      <w:pPr>
        <w:pStyle w:val="8"/>
        <w:numPr>
          <w:ilvl w:val="0"/>
          <w:numId w:val="1"/>
        </w:numPr>
        <w:tabs>
          <w:tab w:val="left" w:pos="534"/>
          <w:tab w:val="left" w:pos="3369"/>
        </w:tabs>
        <w:spacing w:line="276" w:lineRule="auto"/>
        <w:ind w:left="0" w:firstLine="0"/>
        <w:jc w:val="both"/>
        <w:rPr>
          <w:lang w:val="uk-UA"/>
        </w:rPr>
      </w:pPr>
      <w:r>
        <w:rPr>
          <w:color w:val="000000"/>
          <w:lang w:val="uk-UA"/>
        </w:rPr>
        <w:t xml:space="preserve">Нагородити грамотами за підготовку та проведення </w:t>
      </w:r>
      <w:r>
        <w:rPr>
          <w:lang w:val="uk-UA"/>
        </w:rPr>
        <w:t>V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міжрегіональної науково-практичної конференції «Інформаційно-інтерактивні технології як засіб удосконалення освітнього процесу» членів організаційного комітету конференції: </w:t>
      </w:r>
    </w:p>
    <w:p w14:paraId="776C1A62">
      <w:pPr>
        <w:pStyle w:val="8"/>
        <w:numPr>
          <w:ilvl w:val="0"/>
          <w:numId w:val="2"/>
        </w:numPr>
        <w:tabs>
          <w:tab w:val="left" w:pos="851"/>
        </w:tabs>
        <w:spacing w:line="276" w:lineRule="auto"/>
        <w:rPr>
          <w:color w:val="000000"/>
          <w:lang w:val="uk-UA"/>
        </w:rPr>
      </w:pPr>
      <w:r>
        <w:rPr>
          <w:color w:val="000000"/>
          <w:lang w:val="uk-UA"/>
        </w:rPr>
        <w:t>Журу Л.В., голову циклової комісії  комп’ютерних дисциплін</w:t>
      </w:r>
    </w:p>
    <w:p w14:paraId="1EC4D620">
      <w:pPr>
        <w:pStyle w:val="8"/>
        <w:numPr>
          <w:ilvl w:val="0"/>
          <w:numId w:val="2"/>
        </w:numPr>
        <w:tabs>
          <w:tab w:val="left" w:pos="851"/>
        </w:tabs>
        <w:spacing w:line="276" w:lineRule="auto"/>
        <w:rPr>
          <w:color w:val="000000"/>
          <w:lang w:val="uk-UA"/>
        </w:rPr>
      </w:pPr>
      <w:r>
        <w:rPr>
          <w:color w:val="000000"/>
          <w:lang w:val="uk-UA"/>
        </w:rPr>
        <w:t>Борисюк А.А., методиста</w:t>
      </w:r>
    </w:p>
    <w:p w14:paraId="030D8E22">
      <w:pPr>
        <w:pStyle w:val="8"/>
        <w:numPr>
          <w:ilvl w:val="0"/>
          <w:numId w:val="2"/>
        </w:numPr>
        <w:tabs>
          <w:tab w:val="left" w:pos="851"/>
        </w:tabs>
        <w:spacing w:line="276" w:lineRule="auto"/>
        <w:rPr>
          <w:color w:val="000000"/>
          <w:lang w:val="uk-UA"/>
        </w:rPr>
      </w:pPr>
      <w:r>
        <w:rPr>
          <w:color w:val="000000"/>
          <w:lang w:val="uk-UA"/>
        </w:rPr>
        <w:t>Марченко Н.М., методиста</w:t>
      </w:r>
    </w:p>
    <w:p w14:paraId="3F04516C">
      <w:pPr>
        <w:pStyle w:val="8"/>
        <w:numPr>
          <w:ilvl w:val="0"/>
          <w:numId w:val="2"/>
        </w:numPr>
        <w:tabs>
          <w:tab w:val="left" w:pos="851"/>
        </w:tabs>
        <w:spacing w:line="276" w:lineRule="auto"/>
        <w:rPr>
          <w:color w:val="000000"/>
          <w:lang w:val="uk-UA"/>
        </w:rPr>
      </w:pPr>
      <w:r>
        <w:rPr>
          <w:color w:val="000000"/>
          <w:lang w:val="uk-UA"/>
        </w:rPr>
        <w:t>Тимощук М.В., завідувача відділення комп’ютерних дисциплін</w:t>
      </w:r>
    </w:p>
    <w:p w14:paraId="1FE1B084">
      <w:pPr>
        <w:pStyle w:val="8"/>
        <w:numPr>
          <w:ilvl w:val="0"/>
          <w:numId w:val="2"/>
        </w:numPr>
        <w:tabs>
          <w:tab w:val="left" w:pos="851"/>
        </w:tabs>
        <w:spacing w:line="276" w:lineRule="auto"/>
        <w:rPr>
          <w:color w:val="000000"/>
          <w:lang w:val="uk-UA"/>
        </w:rPr>
      </w:pPr>
      <w:r>
        <w:rPr>
          <w:color w:val="000000"/>
          <w:lang w:val="uk-UA"/>
        </w:rPr>
        <w:t>Троцького В.В., викладача комп’ютерних дисциплін</w:t>
      </w:r>
    </w:p>
    <w:p w14:paraId="7BD11A15">
      <w:pPr>
        <w:pStyle w:val="8"/>
        <w:numPr>
          <w:ilvl w:val="0"/>
          <w:numId w:val="2"/>
        </w:numPr>
        <w:tabs>
          <w:tab w:val="left" w:pos="851"/>
        </w:tabs>
        <w:spacing w:line="276" w:lineRule="auto"/>
        <w:rPr>
          <w:color w:val="000000"/>
          <w:lang w:val="uk-UA"/>
        </w:rPr>
      </w:pPr>
      <w:r>
        <w:rPr>
          <w:color w:val="000000"/>
          <w:lang w:val="uk-UA"/>
        </w:rPr>
        <w:t>Шевчук Г.М., викладача комп’ютерних дисциплін</w:t>
      </w:r>
    </w:p>
    <w:p w14:paraId="0AE75452">
      <w:pPr>
        <w:pStyle w:val="8"/>
        <w:numPr>
          <w:ilvl w:val="0"/>
          <w:numId w:val="2"/>
        </w:numPr>
        <w:tabs>
          <w:tab w:val="left" w:pos="851"/>
        </w:tabs>
        <w:spacing w:line="276" w:lineRule="auto"/>
        <w:rPr>
          <w:color w:val="000000"/>
          <w:lang w:val="uk-UA"/>
        </w:rPr>
      </w:pPr>
      <w:r>
        <w:rPr>
          <w:color w:val="000000"/>
          <w:lang w:val="uk-UA"/>
        </w:rPr>
        <w:t>Щербатюка В.С., викладача комп’ютерних дисциплін</w:t>
      </w:r>
    </w:p>
    <w:p w14:paraId="74A96609">
      <w:pPr>
        <w:pStyle w:val="8"/>
        <w:numPr>
          <w:ilvl w:val="0"/>
          <w:numId w:val="1"/>
        </w:numPr>
        <w:tabs>
          <w:tab w:val="left" w:pos="534"/>
          <w:tab w:val="left" w:pos="3369"/>
        </w:tabs>
        <w:spacing w:line="276" w:lineRule="auto"/>
        <w:ind w:left="0" w:firstLine="0"/>
        <w:jc w:val="both"/>
        <w:rPr>
          <w:lang w:val="uk-UA"/>
        </w:rPr>
      </w:pPr>
      <w:r>
        <w:rPr>
          <w:lang w:val="uk-UA"/>
        </w:rPr>
        <w:t>Видати сертифікати про організацію V міжрегіональної науково-практичної конференції «Інформаційно-інтерактивні технології як засіб удосконалення освітнього процесу» в рамках засідання обласного методичного об’єднання викладачів інформатики і комп’ютерної техніки обсягом навчального часу 6 годин/0,2 кредита ЄКТС організаторам конференції (додаток 1).</w:t>
      </w:r>
    </w:p>
    <w:p w14:paraId="0B4095C4">
      <w:pPr>
        <w:pStyle w:val="8"/>
        <w:numPr>
          <w:ilvl w:val="0"/>
          <w:numId w:val="1"/>
        </w:numPr>
        <w:tabs>
          <w:tab w:val="left" w:pos="534"/>
          <w:tab w:val="left" w:pos="3369"/>
        </w:tabs>
        <w:spacing w:line="276" w:lineRule="auto"/>
        <w:ind w:left="0" w:firstLine="0"/>
        <w:jc w:val="both"/>
        <w:rPr>
          <w:lang w:val="uk-UA"/>
        </w:rPr>
      </w:pPr>
      <w:r>
        <w:rPr>
          <w:lang w:val="uk-UA"/>
        </w:rPr>
        <w:t>Видати сертифікати про виступ під час V міжрегіональної науково-практичної конференції «Інформаційно-інтерактивні технології як засіб удосконалення освітнього процесу» обсягом навчального часу 12 годин/0,4 кредита ЄКТС доповідачам конференції (додаток 2).</w:t>
      </w:r>
    </w:p>
    <w:p w14:paraId="4DF3E78C">
      <w:pPr>
        <w:pStyle w:val="8"/>
        <w:numPr>
          <w:ilvl w:val="0"/>
          <w:numId w:val="1"/>
        </w:numPr>
        <w:tabs>
          <w:tab w:val="left" w:pos="534"/>
          <w:tab w:val="left" w:pos="3369"/>
        </w:tabs>
        <w:spacing w:line="276" w:lineRule="auto"/>
        <w:ind w:left="0" w:firstLine="0"/>
        <w:jc w:val="both"/>
        <w:rPr>
          <w:lang w:val="uk-UA"/>
        </w:rPr>
      </w:pPr>
      <w:r>
        <w:rPr>
          <w:lang w:val="uk-UA"/>
        </w:rPr>
        <w:t>Видати сертифікати про друк статті в збірнику матеріалів V міжрегіональної науково-практичної конференції «Інформаційно-інтерактивні технології як засіб удосконалення освітнього процесу» обсягом навчального часу 12 годин/0,4 кредита ЄКТС авторам наукових статей (додаток 3).</w:t>
      </w:r>
    </w:p>
    <w:p w14:paraId="68467532">
      <w:pPr>
        <w:pStyle w:val="8"/>
        <w:numPr>
          <w:ilvl w:val="0"/>
          <w:numId w:val="1"/>
        </w:numPr>
        <w:tabs>
          <w:tab w:val="left" w:pos="534"/>
          <w:tab w:val="left" w:pos="3369"/>
        </w:tabs>
        <w:spacing w:line="276" w:lineRule="auto"/>
        <w:ind w:left="0" w:firstLine="0"/>
        <w:jc w:val="both"/>
        <w:rPr>
          <w:lang w:val="uk-UA"/>
        </w:rPr>
      </w:pPr>
      <w:r>
        <w:rPr>
          <w:lang w:val="uk-UA"/>
        </w:rPr>
        <w:t>Видати сертифікати про участь у роботі V міжрегіональної науково-практичної конференції «Інформаційно-інтерактивні технології як засіб удосконалення освітнього процесу» обсягом навчального часу 6 годин/0,2 кредита ЄКТС учасникам конференції (додаток 4).</w:t>
      </w:r>
    </w:p>
    <w:p w14:paraId="76774472">
      <w:pPr>
        <w:spacing w:line="276" w:lineRule="auto"/>
        <w:jc w:val="both"/>
        <w:rPr>
          <w:b/>
          <w:lang w:val="uk-UA"/>
        </w:rPr>
      </w:pPr>
    </w:p>
    <w:p w14:paraId="52DB32C2">
      <w:pPr>
        <w:spacing w:line="276" w:lineRule="auto"/>
        <w:rPr>
          <w:lang w:val="uk-UA"/>
        </w:rPr>
      </w:pPr>
      <w:r>
        <w:rPr>
          <w:b/>
          <w:lang w:val="uk-UA"/>
        </w:rPr>
        <w:t xml:space="preserve">Директор коледжу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>Алла ПЕТРОШУК</w:t>
      </w:r>
      <w:r>
        <w:rPr>
          <w:lang w:val="uk-UA"/>
        </w:rPr>
        <w:tab/>
      </w:r>
    </w:p>
    <w:p w14:paraId="1C9DDE15">
      <w:pPr>
        <w:spacing w:line="276" w:lineRule="auto"/>
        <w:jc w:val="right"/>
        <w:rPr>
          <w:lang w:val="uk-UA"/>
        </w:rPr>
      </w:pPr>
    </w:p>
    <w:p w14:paraId="239EADC8">
      <w:pPr>
        <w:spacing w:line="276" w:lineRule="auto"/>
        <w:jc w:val="right"/>
        <w:rPr>
          <w:lang w:val="uk-UA"/>
        </w:rPr>
      </w:pPr>
      <w:r>
        <w:rPr>
          <w:lang w:val="uk-UA"/>
        </w:rPr>
        <w:t>Додаток 1</w:t>
      </w:r>
    </w:p>
    <w:p w14:paraId="009AAD76">
      <w:pPr>
        <w:pStyle w:val="8"/>
        <w:spacing w:after="240" w:line="276" w:lineRule="auto"/>
        <w:ind w:left="0"/>
        <w:jc w:val="right"/>
        <w:rPr>
          <w:lang w:val="uk-UA"/>
        </w:rPr>
      </w:pPr>
      <w:bookmarkStart w:id="3" w:name="_Hlk196467784"/>
      <w:r>
        <w:rPr>
          <w:lang w:val="uk-UA"/>
        </w:rPr>
        <w:t>до наказу від 23.04.2025 № 37-о</w:t>
      </w:r>
    </w:p>
    <w:bookmarkEnd w:id="3"/>
    <w:p w14:paraId="21C40EFF">
      <w:pPr>
        <w:pStyle w:val="8"/>
        <w:spacing w:before="240" w:line="276" w:lineRule="auto"/>
        <w:ind w:left="0"/>
        <w:jc w:val="center"/>
        <w:rPr>
          <w:b/>
          <w:lang w:val="uk-UA"/>
        </w:rPr>
      </w:pPr>
    </w:p>
    <w:p w14:paraId="67677FDF">
      <w:pPr>
        <w:pStyle w:val="8"/>
        <w:spacing w:before="240" w:line="276" w:lineRule="auto"/>
        <w:ind w:left="0"/>
        <w:jc w:val="center"/>
        <w:rPr>
          <w:b/>
          <w:lang w:val="uk-UA"/>
        </w:rPr>
      </w:pPr>
      <w:r>
        <w:rPr>
          <w:b/>
          <w:lang w:val="uk-UA"/>
        </w:rPr>
        <w:t>СПИСОК ОРГАНІЗАТОРІВ</w:t>
      </w:r>
    </w:p>
    <w:p w14:paraId="0E08B0AC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V міжрегіональної науково-практичної конференції </w:t>
      </w:r>
    </w:p>
    <w:p w14:paraId="6FA44A23">
      <w:pPr>
        <w:spacing w:after="240" w:line="276" w:lineRule="auto"/>
        <w:ind w:right="-141"/>
        <w:jc w:val="center"/>
        <w:rPr>
          <w:lang w:val="uk-UA"/>
        </w:rPr>
      </w:pPr>
      <w:r>
        <w:rPr>
          <w:lang w:val="uk-UA"/>
        </w:rPr>
        <w:t>«Інформаційно-інтерактивні технології як засіб удосконалення освітнього процесу»</w:t>
      </w:r>
    </w:p>
    <w:p w14:paraId="5695DF91">
      <w:pPr>
        <w:pStyle w:val="8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Петрошук Алла Володимирівна, директор коледжу</w:t>
      </w:r>
    </w:p>
    <w:p w14:paraId="35578F73">
      <w:pPr>
        <w:pStyle w:val="8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Жура Людмила Миколаївна, голова циклової комісії  комп’ютерних дисциплін</w:t>
      </w:r>
    </w:p>
    <w:p w14:paraId="24CFDC50">
      <w:pPr>
        <w:pStyle w:val="8"/>
        <w:numPr>
          <w:ilvl w:val="0"/>
          <w:numId w:val="3"/>
        </w:numPr>
        <w:tabs>
          <w:tab w:val="left" w:pos="284"/>
        </w:tabs>
        <w:spacing w:line="276" w:lineRule="auto"/>
        <w:ind w:left="0" w:right="-283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Пекарський Броніслав Генріхович, викладач </w:t>
      </w:r>
      <w:r>
        <w:rPr>
          <w:lang w:val="uk-UA"/>
        </w:rPr>
        <w:t>ВСП «Житомирський автомобільно-дорожній фаховий коледж НТУ»</w:t>
      </w:r>
    </w:p>
    <w:p w14:paraId="1F8AE83F">
      <w:pPr>
        <w:pStyle w:val="8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Гіневська Наталія Миколаївна,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Житомирської області</w:t>
      </w:r>
    </w:p>
    <w:p w14:paraId="4C4F036B">
      <w:pPr>
        <w:pStyle w:val="8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Колесник Анатолій Іванович,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Вінницької області</w:t>
      </w:r>
    </w:p>
    <w:p w14:paraId="54CA840C">
      <w:pPr>
        <w:pStyle w:val="8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>Констанкевич Лариса Григорівна,</w:t>
      </w:r>
      <w:r>
        <w:rPr>
          <w:color w:val="000000"/>
          <w:lang w:val="uk-UA"/>
        </w:rPr>
        <w:t xml:space="preserve">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Волинської області</w:t>
      </w:r>
    </w:p>
    <w:p w14:paraId="303AF8F7">
      <w:pPr>
        <w:pStyle w:val="8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Григоришина Оксана Валеріївна,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Івано-Франківської області</w:t>
      </w:r>
    </w:p>
    <w:p w14:paraId="3FA150B9">
      <w:pPr>
        <w:pStyle w:val="8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Парубець Віктор Іванович,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Київської області</w:t>
      </w:r>
    </w:p>
    <w:p w14:paraId="4002ABC9">
      <w:pPr>
        <w:pStyle w:val="8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Фоменко Олена Володимирівна,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Кіровоградської області</w:t>
      </w:r>
    </w:p>
    <w:p w14:paraId="5438E193">
      <w:pPr>
        <w:pStyle w:val="8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Мандрик Михайло Степанович,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Львівської області</w:t>
      </w:r>
    </w:p>
    <w:p w14:paraId="198D6BC6">
      <w:pPr>
        <w:pStyle w:val="8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Лисенко Тетяна Іванівна,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Полтавської області</w:t>
      </w:r>
    </w:p>
    <w:p w14:paraId="1558D948">
      <w:pPr>
        <w:pStyle w:val="8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Марценюк Микола Васильович,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Рівненської області</w:t>
      </w:r>
    </w:p>
    <w:p w14:paraId="794E0F1A">
      <w:pPr>
        <w:pStyle w:val="8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Лобова Валентина Володимирівна,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Сумської області</w:t>
      </w:r>
    </w:p>
    <w:p w14:paraId="483D3FF1">
      <w:pPr>
        <w:pStyle w:val="8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Посвятовська Ольга Богданівна,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Тернопільської області</w:t>
      </w:r>
    </w:p>
    <w:p w14:paraId="22FB8958">
      <w:pPr>
        <w:pStyle w:val="8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Павленко Олександр Яковлевич,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Харківської області</w:t>
      </w:r>
    </w:p>
    <w:p w14:paraId="0A53D545">
      <w:pPr>
        <w:pStyle w:val="8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>Соломко Людмила Андріївна,</w:t>
      </w:r>
      <w:r>
        <w:rPr>
          <w:color w:val="000000"/>
          <w:lang w:val="uk-UA"/>
        </w:rPr>
        <w:t xml:space="preserve">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Хмельницької області</w:t>
      </w:r>
    </w:p>
    <w:p w14:paraId="250FEE5E">
      <w:pPr>
        <w:pStyle w:val="8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>Моришев Юрій Юрійович</w:t>
      </w:r>
      <w:r>
        <w:rPr>
          <w:color w:val="000000"/>
          <w:lang w:val="uk-UA"/>
        </w:rPr>
        <w:t xml:space="preserve">, голова обласного методичного об’єднання викладачів 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Чернігівської області</w:t>
      </w:r>
    </w:p>
    <w:p w14:paraId="02F291BC">
      <w:pPr>
        <w:jc w:val="both"/>
        <w:rPr>
          <w:lang w:val="uk-UA"/>
        </w:rPr>
      </w:pPr>
    </w:p>
    <w:p w14:paraId="5FFF4A3B">
      <w:pPr>
        <w:jc w:val="both"/>
        <w:rPr>
          <w:lang w:val="uk-UA"/>
        </w:rPr>
      </w:pPr>
      <w:r>
        <w:rPr>
          <w:lang w:val="uk-UA"/>
        </w:rPr>
        <w:br w:type="page"/>
      </w:r>
    </w:p>
    <w:p w14:paraId="76AD61E7">
      <w:pPr>
        <w:spacing w:line="276" w:lineRule="auto"/>
        <w:jc w:val="right"/>
        <w:rPr>
          <w:lang w:val="uk-UA"/>
        </w:rPr>
      </w:pPr>
      <w:r>
        <w:rPr>
          <w:lang w:val="uk-UA"/>
        </w:rPr>
        <w:t>Додаток 2</w:t>
      </w:r>
    </w:p>
    <w:p w14:paraId="064C205C">
      <w:pPr>
        <w:pStyle w:val="8"/>
        <w:spacing w:after="240" w:line="276" w:lineRule="auto"/>
        <w:ind w:left="0"/>
        <w:jc w:val="right"/>
        <w:rPr>
          <w:lang w:val="uk-UA"/>
        </w:rPr>
      </w:pPr>
      <w:r>
        <w:rPr>
          <w:lang w:val="uk-UA"/>
        </w:rPr>
        <w:t>до наказу від 23.04.2025 № 37-о</w:t>
      </w:r>
    </w:p>
    <w:p w14:paraId="629FDC9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СПИСОК ДОПОВІДАЧІВ</w:t>
      </w:r>
    </w:p>
    <w:p w14:paraId="4434055F">
      <w:pPr>
        <w:spacing w:line="276" w:lineRule="auto"/>
        <w:ind w:right="-141"/>
        <w:jc w:val="center"/>
        <w:rPr>
          <w:lang w:val="uk-UA"/>
        </w:rPr>
      </w:pPr>
      <w:r>
        <w:rPr>
          <w:lang w:val="uk-UA"/>
        </w:rPr>
        <w:t xml:space="preserve">V міжрегіональної науково-практичної конференції </w:t>
      </w:r>
    </w:p>
    <w:p w14:paraId="5906B60F">
      <w:pPr>
        <w:spacing w:after="240" w:line="276" w:lineRule="auto"/>
        <w:ind w:right="-141"/>
        <w:jc w:val="center"/>
        <w:rPr>
          <w:lang w:val="uk-UA"/>
        </w:rPr>
      </w:pPr>
      <w:r>
        <w:rPr>
          <w:lang w:val="uk-UA"/>
        </w:rPr>
        <w:t>«Інформаційно-інтерактивні технології як засіб удосконалення освітнього процесу»</w:t>
      </w:r>
    </w:p>
    <w:p w14:paraId="46C1B9D1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b/>
          <w:color w:val="000000"/>
          <w:lang w:val="uk-UA"/>
        </w:rPr>
        <w:t>Пекарський Броніслав Генріхович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ВСП «Житомирський автомобільно-дорожній фаховий коледж НТУ», тема доповіді «Формування професійних компетентностей студентів у середовищі комплексної системи </w:t>
      </w:r>
      <w:r>
        <w:t>LMS</w:t>
      </w:r>
      <w:r>
        <w:rPr>
          <w:lang w:val="uk-UA"/>
        </w:rPr>
        <w:t xml:space="preserve"> </w:t>
      </w:r>
      <w:r>
        <w:t>ELECTUDE</w:t>
      </w:r>
      <w:r>
        <w:rPr>
          <w:lang w:val="uk-UA"/>
        </w:rPr>
        <w:t>»</w:t>
      </w:r>
    </w:p>
    <w:p w14:paraId="4FE7AF29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b/>
          <w:lang w:val="uk-UA"/>
        </w:rPr>
        <w:t>Граф Марина Сергіївна</w:t>
      </w:r>
      <w:r>
        <w:rPr>
          <w:lang w:val="uk-UA"/>
        </w:rPr>
        <w:t>, доктор філософії, ДУ «Житомирська політехніка», тема доповіді «Розвиток цифрової компетентності викладачів технічних дисциплін: сучасні виклики та рішення»</w:t>
      </w:r>
    </w:p>
    <w:p w14:paraId="412D3868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b/>
          <w:lang w:val="uk-UA"/>
        </w:rPr>
        <w:t xml:space="preserve">Каблов Анатолій Володимирович, </w:t>
      </w:r>
      <w:r>
        <w:rPr>
          <w:lang w:val="uk-UA"/>
        </w:rPr>
        <w:t>ВСП «Фаховий коледж будівництва, архітектури та дизайну Поліського національного університету», тема доповіді «Фахові ІКТ як інструмент формування професійних навичок майбутніх спеціалістів будівельної галузі»</w:t>
      </w:r>
    </w:p>
    <w:p w14:paraId="6ACB8926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rFonts w:hint="default"/>
          <w:b/>
          <w:bCs/>
          <w:lang w:val="uk-UA"/>
        </w:rPr>
        <w:t>Прокопчук Лариса Володимирівна,</w:t>
      </w:r>
      <w:r>
        <w:rPr>
          <w:rFonts w:hint="default"/>
          <w:lang w:val="uk-UA"/>
        </w:rPr>
        <w:t xml:space="preserve"> </w:t>
      </w:r>
      <w:r>
        <w:rPr>
          <w:lang w:val="uk-UA"/>
        </w:rPr>
        <w:t>ВСП «Фаховий коледж будівництва, архітектури та дизайну Поліського національного університету», тема доповіді «</w:t>
      </w:r>
      <w:r>
        <w:rPr>
          <w:rFonts w:hint="default"/>
          <w:lang w:val="uk-UA"/>
        </w:rPr>
        <w:t>Використання комп'ютерної програми AUTOCAD при викладанні фахових дисциплін як засіб формування професійних компетентностей майбутніх фахівців будівельної сфери</w:t>
      </w:r>
      <w:r>
        <w:rPr>
          <w:lang w:val="uk-UA"/>
        </w:rPr>
        <w:t>»</w:t>
      </w:r>
    </w:p>
    <w:p w14:paraId="31F587EF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b/>
          <w:lang w:val="uk-UA"/>
        </w:rPr>
        <w:t>Тишкевич Тарас Леонідович</w:t>
      </w:r>
      <w:r>
        <w:rPr>
          <w:lang w:val="uk-UA"/>
        </w:rPr>
        <w:t>, викладач ВСП «Фаховий коледж будівництва, архітектури та дизайну Поліського національного університету», тема доповіді «Використання комп’ютерної програми ARCHICAD при викладанні фахових дисциплін як засіб формування професійних компетентностей майбутніх фахівців будівельної сфери»</w:t>
      </w:r>
    </w:p>
    <w:p w14:paraId="54BBB8F1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b/>
          <w:lang w:val="uk-UA"/>
        </w:rPr>
        <w:t>Полюх Віктор Миколайович</w:t>
      </w:r>
      <w:r>
        <w:rPr>
          <w:lang w:val="uk-UA"/>
        </w:rPr>
        <w:t>, ВСП «Фаховий коледж будівництва, архітектури та дизайну Поліського національного університету», тема доповіді «Вебсайт викладача – вершина його інноваційної майстерності»</w:t>
      </w:r>
    </w:p>
    <w:p w14:paraId="32A33DD3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b/>
          <w:lang w:val="uk-UA"/>
        </w:rPr>
        <w:t>Гавришків Надія Григорівна</w:t>
      </w:r>
      <w:r>
        <w:rPr>
          <w:lang w:val="uk-UA"/>
        </w:rPr>
        <w:t xml:space="preserve">, </w:t>
      </w:r>
      <w:r>
        <w:rPr>
          <w:b/>
          <w:lang w:val="uk-UA"/>
        </w:rPr>
        <w:t>Слєпцова Ольга Ярославівна</w:t>
      </w:r>
      <w:r>
        <w:rPr>
          <w:lang w:val="uk-UA"/>
        </w:rPr>
        <w:t>, Галицький фаховий коледж імені В’ячеслава Чорновола, тема доповіді</w:t>
      </w:r>
      <w:r>
        <w:rPr>
          <w:bCs/>
          <w:lang w:val="uk-UA"/>
        </w:rPr>
        <w:t xml:space="preserve"> «Інформаційні технології як засіб активізації та вдосконалення критичного мислення в сучасному освітньому просторі»</w:t>
      </w:r>
    </w:p>
    <w:p w14:paraId="4E98E4F9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b/>
          <w:lang w:val="uk-UA"/>
        </w:rPr>
        <w:t>Меленчук Любов Іванівна</w:t>
      </w:r>
      <w:r>
        <w:rPr>
          <w:lang w:val="uk-UA"/>
        </w:rPr>
        <w:t>, Галицький фаховий коледж імені В’ячеслава Чорновола, тема доповіді</w:t>
      </w:r>
      <w:r>
        <w:rPr>
          <w:bCs/>
          <w:lang w:val="uk-UA"/>
        </w:rPr>
        <w:t xml:space="preserve"> «Роль практично-орієнтованого навчання у формуванні професійних компетентностей»</w:t>
      </w:r>
    </w:p>
    <w:p w14:paraId="1F5AE0D0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b/>
          <w:lang w:val="uk-UA"/>
        </w:rPr>
        <w:t>Тимощук Марина Валеріївна</w:t>
      </w:r>
      <w:r>
        <w:rPr>
          <w:lang w:val="uk-UA"/>
        </w:rPr>
        <w:t>, Звягельський політехнічний фаховий коледж, тема доповіді</w:t>
      </w:r>
      <w:r>
        <w:rPr>
          <w:bCs/>
          <w:lang w:val="uk-UA"/>
        </w:rPr>
        <w:t xml:space="preserve"> «</w:t>
      </w:r>
      <w:r>
        <w:rPr>
          <w:lang w:val="uk-UA"/>
        </w:rPr>
        <w:t>Корисні розширення Google Chrome як інструмент підвищення ефективності викладацької діяльності»</w:t>
      </w:r>
    </w:p>
    <w:p w14:paraId="4F732D70">
      <w:pPr>
        <w:pStyle w:val="13"/>
        <w:numPr>
          <w:ilvl w:val="0"/>
          <w:numId w:val="4"/>
        </w:numPr>
        <w:spacing w:line="276" w:lineRule="auto"/>
        <w:jc w:val="both"/>
        <w:rPr>
          <w:lang w:val="uk-UA"/>
        </w:rPr>
      </w:pPr>
      <w:r>
        <w:rPr>
          <w:b/>
          <w:lang w:val="uk-UA"/>
        </w:rPr>
        <w:t>Гіневська Наталія Миколаївна</w:t>
      </w:r>
      <w:r>
        <w:rPr>
          <w:lang w:val="uk-UA"/>
        </w:rPr>
        <w:t xml:space="preserve">, голова ОМО викладачів </w:t>
      </w:r>
      <w:r>
        <w:rPr>
          <w:color w:val="000000"/>
          <w:lang w:val="uk-UA"/>
        </w:rPr>
        <w:t xml:space="preserve">інформатики </w:t>
      </w:r>
      <w:r>
        <w:rPr>
          <w:lang w:val="uk-UA"/>
        </w:rPr>
        <w:t xml:space="preserve">і комп’ютерної техніки </w:t>
      </w:r>
      <w:r>
        <w:rPr>
          <w:color w:val="000000"/>
          <w:lang w:val="uk-UA"/>
        </w:rPr>
        <w:t>Житомирської області</w:t>
      </w:r>
      <w:r>
        <w:rPr>
          <w:lang w:val="uk-UA"/>
        </w:rPr>
        <w:t>, Бердичівський фаховий коледж промисловості, економіки та права, тема доповіді «Аналіз діяльності ОМО та підбиття підсумків роботи конференції “Інформаційно-інтерактивні технології як засіб удосконалення освітнього процесу”»</w:t>
      </w:r>
    </w:p>
    <w:p w14:paraId="27B0BD44">
      <w:pPr>
        <w:jc w:val="right"/>
        <w:rPr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t>Додаток 3</w:t>
      </w:r>
    </w:p>
    <w:p w14:paraId="7786E646">
      <w:pPr>
        <w:spacing w:line="276" w:lineRule="auto"/>
        <w:jc w:val="right"/>
        <w:rPr>
          <w:lang w:val="uk-UA"/>
        </w:rPr>
      </w:pPr>
      <w:r>
        <w:rPr>
          <w:lang w:val="uk-UA"/>
        </w:rPr>
        <w:t>до наказу від 23.04.2025 № 37-о</w:t>
      </w:r>
    </w:p>
    <w:p w14:paraId="0AB7891F">
      <w:pPr>
        <w:spacing w:line="276" w:lineRule="auto"/>
        <w:jc w:val="center"/>
        <w:rPr>
          <w:b/>
          <w:lang w:val="uk-UA"/>
        </w:rPr>
      </w:pPr>
    </w:p>
    <w:p w14:paraId="74A69084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СПИСОК АВТОРІВ СТАТЕЙ</w:t>
      </w:r>
    </w:p>
    <w:p w14:paraId="238E09FA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V міжрегіональної науково-практичної конференції </w:t>
      </w:r>
    </w:p>
    <w:p w14:paraId="0E56229C">
      <w:pPr>
        <w:spacing w:after="240" w:line="276" w:lineRule="auto"/>
        <w:ind w:right="-141"/>
        <w:jc w:val="center"/>
        <w:rPr>
          <w:lang w:val="uk-UA"/>
        </w:rPr>
      </w:pPr>
      <w:r>
        <w:rPr>
          <w:lang w:val="uk-UA"/>
        </w:rPr>
        <w:t>«Інформаційно-інтерактивні технології як засіб удосконалення освітнього процесу»</w:t>
      </w:r>
    </w:p>
    <w:p w14:paraId="4BE6A387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Брошеван Тетяна Віталіївна, СП «Бобринецький АФК ім. В. Порика БНАУ»</w:t>
      </w:r>
    </w:p>
    <w:p w14:paraId="5D50C5B7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Гавришків Надія Григорівна, Галицький фаховий коледж імені В’ячеслава Чорновола</w:t>
      </w:r>
    </w:p>
    <w:p w14:paraId="2E02C84D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Головенко Людмила Олександрівна, Вінницький медичний фаховий коледж ім. Д.К.Заболотного</w:t>
      </w:r>
    </w:p>
    <w:p w14:paraId="2EB24469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Данилишин Володимир Іванович, </w:t>
      </w:r>
      <w:r>
        <w:rPr>
          <w:lang w:val="uk-UA"/>
        </w:rPr>
        <w:tab/>
      </w:r>
      <w:r>
        <w:rPr>
          <w:lang w:val="uk-UA"/>
        </w:rPr>
        <w:t>ВСП «Техніко-економічний фаховий коледж Національного університету «Львівська політехніка»</w:t>
      </w:r>
    </w:p>
    <w:p w14:paraId="552217D4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Жила Марія Олександрівна, Бердичівський фаховий коледж промисловості, економіки та права </w:t>
      </w:r>
    </w:p>
    <w:p w14:paraId="2D468993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Жура Людмила Валентинівна, Звягельський політехнічний фаховий коледж</w:t>
      </w:r>
    </w:p>
    <w:p w14:paraId="7E707C32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Загоруй Інна Леонідівна, Коростишівський педагогічний фаховий коледж імені І.Я Франка</w:t>
      </w:r>
    </w:p>
    <w:p w14:paraId="0B125588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Заінчковська Тетяна Дмитрівна, Звягельський політехнічний фаховий коледж</w:t>
      </w:r>
    </w:p>
    <w:p w14:paraId="1897CE9C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Каблов Анатолій Володимирович, ВСП «Фаховий коледж будівництва, архітектури та дизайну Поліського національного університету»</w:t>
      </w:r>
    </w:p>
    <w:p w14:paraId="39591A31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Клоченок Дарина Костянтинівна,</w:t>
      </w:r>
      <w:r>
        <w:rPr>
          <w:lang w:val="uk-UA"/>
        </w:rPr>
        <w:tab/>
      </w:r>
      <w:r>
        <w:rPr>
          <w:lang w:val="uk-UA"/>
        </w:rPr>
        <w:t>Бердичівський педагогічний фаховий коледж Житомирської обласної ради</w:t>
      </w:r>
    </w:p>
    <w:p w14:paraId="7413ED89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Колесник Iрина Віленівна, Вінницький технічний фаховий коледж</w:t>
      </w:r>
    </w:p>
    <w:p w14:paraId="760496E4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Колесник Анатолій Іванович, Вінницький технічний фаховий коледж</w:t>
      </w:r>
    </w:p>
    <w:p w14:paraId="4395E861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Коткова Ольга Володимирівна, Малинський фаховий коледж</w:t>
      </w:r>
    </w:p>
    <w:p w14:paraId="0D450465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Крамар Лада Миколаївна, ВСП «Машинобудівний фаховий коледж Сумського Державного Університету»</w:t>
      </w:r>
    </w:p>
    <w:p w14:paraId="337A41B1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Крилова Тетяна Валеріївна, Кам’янець-Подільський фаховий коледж індустрії, бізнесу та інформаційних технологій</w:t>
      </w:r>
    </w:p>
    <w:p w14:paraId="34B5DECB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Ліпінська Валентина Юріївна, Вище професійне училище №1 м. Рівне</w:t>
      </w:r>
    </w:p>
    <w:p w14:paraId="6E2126F1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Мартинюк Любов Анатоліївна, Звягельський політехнічний фаховий коледж</w:t>
      </w:r>
    </w:p>
    <w:p w14:paraId="4FD3D9C8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Мартинюк Людмила Анатоліївна,</w:t>
      </w:r>
      <w:r>
        <w:rPr>
          <w:lang w:val="uk-UA"/>
        </w:rPr>
        <w:tab/>
      </w:r>
      <w:r>
        <w:rPr>
          <w:lang w:val="uk-UA"/>
        </w:rPr>
        <w:t>Звягельський політехнічний фаховий коледж</w:t>
      </w:r>
    </w:p>
    <w:p w14:paraId="58A3C85B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Марчевський Олександр Валерійович, Звягельський політехнічний фаховий коледж</w:t>
      </w:r>
      <w:r>
        <w:rPr>
          <w:lang w:val="uk-UA"/>
        </w:rPr>
        <w:tab/>
      </w:r>
    </w:p>
    <w:p w14:paraId="7D29876C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Меленчук Любов Іванівна,</w:t>
      </w:r>
      <w:r>
        <w:rPr>
          <w:lang w:val="uk-UA"/>
        </w:rPr>
        <w:tab/>
      </w:r>
      <w:r>
        <w:rPr>
          <w:lang w:val="uk-UA"/>
        </w:rPr>
        <w:t>Галицький фаховий коледж імені В’ячеслава Чорновола</w:t>
      </w:r>
    </w:p>
    <w:p w14:paraId="6C773822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Мойсієнко Леонід Іванович, Малинський фаховий коледж</w:t>
      </w:r>
      <w:r>
        <w:rPr>
          <w:lang w:val="uk-UA"/>
        </w:rPr>
        <w:tab/>
      </w:r>
    </w:p>
    <w:p w14:paraId="7F7B9666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Назарова Валентина Олександрівна, ВСП «Фаховий коледж будівництва, архітектури та дизайну Поліського національного університету» </w:t>
      </w:r>
    </w:p>
    <w:p w14:paraId="1455775A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Омелько Мар’яна Анатоліївна, ВСП «Могилів-Подільський технолого-економічний фаховий коледж ВНАУ» </w:t>
      </w:r>
    </w:p>
    <w:p w14:paraId="6C33D6A3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Панасюк Тетяна Миколаївна, Бердичівський фаховий коледж промисловості, економіки та права</w:t>
      </w:r>
    </w:p>
    <w:p w14:paraId="30AA05DC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Подуфалов Павло Петрович, ВСП «Могилів-Подільський технолого-економічний фаховий коледж ВНАУ»</w:t>
      </w:r>
    </w:p>
    <w:p w14:paraId="06A110C8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Полюх Віктор Миколайович, ВСП «Фаховий коледж будівництва, архітектури та дизайну Поліського національного університету»</w:t>
      </w:r>
    </w:p>
    <w:p w14:paraId="4DAC4AD8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Поперечнюк Людмила Миколаївна, Звягельський політехнічний фаховий коледж</w:t>
      </w:r>
    </w:p>
    <w:p w14:paraId="1027D619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Похилько Олексій Володимирович, Вінницький технічний фаховий коледж</w:t>
      </w:r>
    </w:p>
    <w:p w14:paraId="225438C9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Псьота Вікторія Олександрівна, Звягельський політехнічний фаховий коледж</w:t>
      </w:r>
    </w:p>
    <w:p w14:paraId="1C52FAA2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Радченко Олена Петрівна, </w:t>
      </w:r>
      <w:r>
        <w:rPr>
          <w:lang w:val="uk-UA"/>
        </w:rPr>
        <w:tab/>
      </w:r>
      <w:r>
        <w:rPr>
          <w:lang w:val="uk-UA"/>
        </w:rPr>
        <w:t>Харківський радіотехнічний фаховий коледж</w:t>
      </w:r>
    </w:p>
    <w:p w14:paraId="6699D5E9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Сачук Надія Василівна, Бердичівський фаховий коледж промисловості, економіки та права </w:t>
      </w:r>
    </w:p>
    <w:p w14:paraId="20C3EC2F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Скібяк Марія Петрівна, Івано-Франківський фаховий коледж технологій та бізнесу</w:t>
      </w:r>
    </w:p>
    <w:p w14:paraId="641B0A80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Слєпцова Ольга Ярославівна, Галицький фаховий коледж імені В’ячеслава Чорновола</w:t>
      </w:r>
    </w:p>
    <w:p w14:paraId="7DC743D3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Сторожинська Діна Василівна, Коростишівський педагогічний фаховий коледж імені І.Я. Франка</w:t>
      </w:r>
    </w:p>
    <w:p w14:paraId="2FF8A878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Стрик Павло Миколайович, ВСП «Рівненський фаховий коледж Національного університету біоресурсів і природокористування України»</w:t>
      </w:r>
    </w:p>
    <w:p w14:paraId="248E019C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Тимощук Марина Валеріївна, Звягельський політехнічний фаховий коледж</w:t>
      </w:r>
    </w:p>
    <w:p w14:paraId="0746CD9E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Тишкевич Тарас Леонідович, ВСП «Фаховий коледж будівництва, архітектури та дизайну Поліського національного університету»</w:t>
      </w:r>
    </w:p>
    <w:p w14:paraId="58BDF81E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Троцький Владислав Валерійович, Звягельський політехнічний фаховий коледж</w:t>
      </w:r>
    </w:p>
    <w:p w14:paraId="3F0B0755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Шевчук Галина Миколаївна, Звягельський політехнічний фаховий коледж</w:t>
      </w:r>
    </w:p>
    <w:p w14:paraId="68DFC435">
      <w:pPr>
        <w:pStyle w:val="8"/>
        <w:numPr>
          <w:ilvl w:val="0"/>
          <w:numId w:val="5"/>
        </w:numPr>
        <w:spacing w:line="276" w:lineRule="auto"/>
        <w:jc w:val="both"/>
        <w:rPr>
          <w:lang w:val="uk-UA"/>
        </w:rPr>
      </w:pPr>
      <w:r>
        <w:rPr>
          <w:lang w:val="uk-UA"/>
        </w:rPr>
        <w:t>Янчук Ніна Андріївна, ВСП «Вінницький фаховий коледж НУХТ»</w:t>
      </w:r>
    </w:p>
    <w:p w14:paraId="5DE69122">
      <w:pPr>
        <w:spacing w:line="276" w:lineRule="auto"/>
        <w:rPr>
          <w:lang w:val="uk-UA"/>
        </w:rPr>
      </w:pPr>
      <w:r>
        <w:rPr>
          <w:lang w:val="uk-UA"/>
        </w:rPr>
        <w:br w:type="page"/>
      </w:r>
    </w:p>
    <w:p w14:paraId="53F5D02B">
      <w:pPr>
        <w:spacing w:line="276" w:lineRule="auto"/>
        <w:jc w:val="right"/>
        <w:rPr>
          <w:lang w:val="uk-UA"/>
        </w:rPr>
      </w:pPr>
      <w:r>
        <w:rPr>
          <w:lang w:val="uk-UA"/>
        </w:rPr>
        <w:t>Додаток 4</w:t>
      </w:r>
    </w:p>
    <w:p w14:paraId="269B89C0">
      <w:pPr>
        <w:spacing w:line="276" w:lineRule="auto"/>
        <w:jc w:val="right"/>
        <w:rPr>
          <w:b/>
          <w:lang w:val="uk-UA"/>
        </w:rPr>
      </w:pPr>
      <w:r>
        <w:rPr>
          <w:lang w:val="uk-UA"/>
        </w:rPr>
        <w:t>до наказу від 23.04.2025 № 37-о</w:t>
      </w:r>
    </w:p>
    <w:p w14:paraId="2D68A279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СПИСОК УЧАСНИКІВ</w:t>
      </w:r>
    </w:p>
    <w:p w14:paraId="1FFD6E0B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V міжрегіональної науково-практичної конференції </w:t>
      </w:r>
    </w:p>
    <w:p w14:paraId="415C080A">
      <w:pPr>
        <w:spacing w:after="240" w:line="276" w:lineRule="auto"/>
        <w:jc w:val="center"/>
        <w:rPr>
          <w:lang w:val="uk-UA"/>
        </w:rPr>
      </w:pPr>
      <w:r>
        <w:rPr>
          <w:lang w:val="uk-UA"/>
        </w:rPr>
        <w:t>«Інформаційно-інтерактивні технології як засіб удосконалення освітнього процесу»</w:t>
      </w:r>
    </w:p>
    <w:p w14:paraId="40BB45B9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Бондарук Олена Валеріївна, Вінницький технічний фаховий коледж</w:t>
      </w:r>
    </w:p>
    <w:p w14:paraId="512ACEA5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rFonts w:hint="default"/>
          <w:lang w:val="uk-UA"/>
        </w:rPr>
        <w:t>Бондарчук Тетяна Володимирівна, ВСП «Фаховий коледж будівництва, архітектури та дизайну Поліського національного університету»</w:t>
      </w:r>
    </w:p>
    <w:p w14:paraId="75F094D7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Бордюг Віктор Миколайович, ВСП «Житомирський автомобільно-дорожній фаховий коледж НТУ» </w:t>
      </w:r>
    </w:p>
    <w:p w14:paraId="61AF0800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Борисюк Анна Адамівна, Звягельський політехнічний фаховий коледж</w:t>
      </w:r>
    </w:p>
    <w:p w14:paraId="20304CC4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Ваховський Віктор Станіславович, Звягельський політехнічний фаховий коледж</w:t>
      </w:r>
      <w:r>
        <w:rPr>
          <w:lang w:val="uk-UA"/>
        </w:rPr>
        <w:tab/>
      </w:r>
    </w:p>
    <w:p w14:paraId="44DF85D5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Вихристюк Юлія Анатоліївна, Вінницький технічний фаховий коледж </w:t>
      </w:r>
    </w:p>
    <w:p w14:paraId="05F1F47F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Габрійчук Наталя Ігорівна, Житомирський агротехнічний фаховий коледж</w:t>
      </w:r>
    </w:p>
    <w:p w14:paraId="668D3D8D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Гайдук Володимир Олександрович, Звягельський політехнічний фаховий коледж </w:t>
      </w:r>
    </w:p>
    <w:p w14:paraId="333A9CE0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Гурман Ніна Юріївна, ВСП «Фаховий коледж геодезії та землеустрою Поліського національного університету»</w:t>
      </w:r>
    </w:p>
    <w:p w14:paraId="6C37132C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Гутель Ольга Вікторівна, Звягельський медичний фаховий коледж Житомирської обласної ради</w:t>
      </w:r>
    </w:p>
    <w:p w14:paraId="4A92E7E0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Дзюбенко Світлана В’ячеславівна, Звягельський політехнічний фаховий коледж</w:t>
      </w:r>
    </w:p>
    <w:p w14:paraId="2D60665F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Єлісєєва Алла Віталіївна, ВСП «Фаховий коледж будівництва, архітектури та дизайну Поліського національного університету»</w:t>
      </w:r>
    </w:p>
    <w:p w14:paraId="5E085FFD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Жукова Анна Михайлівна, ВСП «Сарненський педагогічний фаховий коледж РДГУ»</w:t>
      </w:r>
    </w:p>
    <w:p w14:paraId="578E5D0F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Журавська Катерина Олександрівна, ВСП «Житомирський технологічний коледж КНУБА» </w:t>
      </w:r>
    </w:p>
    <w:p w14:paraId="0C951B3C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Іщук Олександр Сергійович, ВСП «Житомирський автомобільно-дорожній фаховий коледж НТУ» </w:t>
      </w:r>
    </w:p>
    <w:p w14:paraId="0B03F05A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Катеринюк Галина Дмитрівна, Обласний науковий ліцей-інтернат Комунального закладу вищої освіти «Вінницький гуманітарно-педагогічний коледж»</w:t>
      </w:r>
    </w:p>
    <w:p w14:paraId="28E5E972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Клименко Марія Юріївна, Бердичівський фаховий коледж промисловості, економіки та права </w:t>
      </w:r>
    </w:p>
    <w:p w14:paraId="1F468615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Коваленко Тетяна Миколаївна, Звягельський політехнічний фаховий коледж</w:t>
      </w:r>
    </w:p>
    <w:p w14:paraId="2A7E06D7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Корнієнко Олександр Володимирович, Житомирський кооперативний фаховий коледж бізнесу і права</w:t>
      </w:r>
    </w:p>
    <w:p w14:paraId="38988C24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Косинський Олексій Ростиславович, </w:t>
      </w:r>
      <w:r>
        <w:rPr>
          <w:lang w:val="uk-UA"/>
        </w:rPr>
        <w:tab/>
      </w:r>
      <w:r>
        <w:rPr>
          <w:lang w:val="uk-UA"/>
        </w:rPr>
        <w:t xml:space="preserve">Звягельський політехнічний фаховий коледж </w:t>
      </w:r>
    </w:p>
    <w:p w14:paraId="073AA137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Кручко Сергій Петрович, ВСП «Фаховий коледж будівництва, архітектури та дизайну Поліського національного університету» </w:t>
      </w:r>
    </w:p>
    <w:p w14:paraId="40484D27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Ленець Олена Євгенівна, Прилуцький фаховий медичний коледж   </w:t>
      </w:r>
    </w:p>
    <w:p w14:paraId="01A3E932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Лукавенко Віталій Анатолійович, Звягельський політехнічний фаховий коледж</w:t>
      </w:r>
    </w:p>
    <w:p w14:paraId="34ECA0F5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Маєвська Ганна Петрівна, ВСП «Фаховий коледж будівництва, архітектури та дизайну Поліського національного університету»</w:t>
      </w:r>
    </w:p>
    <w:p w14:paraId="32DF1CF4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Макогончук Тетяна Володимирівна, ВСП «Могилів-Подільський технолого-економічний фаховий коледж ВНАУ»</w:t>
      </w:r>
    </w:p>
    <w:p w14:paraId="39C8092E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Малиновська Наталія Борисівна, ВСП «Чернігівський фаховий коледж інженерії та дизайну Київського національного університету технологій та дизайну»</w:t>
      </w:r>
    </w:p>
    <w:p w14:paraId="1BFCD527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Марценюк Микола Васильович, ВСП «Рівненський автотранспортний фаховий коледж Національного університету водного господарства та природокористування» </w:t>
      </w:r>
    </w:p>
    <w:p w14:paraId="38676272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Марченко Наталія Миколаївна, Звягельський політехнічний фаховий коледж</w:t>
      </w:r>
    </w:p>
    <w:p w14:paraId="017CE92B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Мигдалович Олег Михайлович, Могилів-Подільський монтажно-економічний фаховий коледж</w:t>
      </w:r>
    </w:p>
    <w:p w14:paraId="6A7AE4F7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Мосійчук Алла Ярославівна,</w:t>
      </w:r>
      <w:r>
        <w:rPr>
          <w:lang w:val="uk-UA"/>
        </w:rPr>
        <w:tab/>
      </w:r>
      <w:r>
        <w:rPr>
          <w:lang w:val="uk-UA"/>
        </w:rPr>
        <w:t>ВСП «Березнівський лісотехнічний фаховий коледж Національного університету водного господарства та природокористування»</w:t>
      </w:r>
    </w:p>
    <w:p w14:paraId="4FF97C9C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Носкова Тетяна Анатоліївна, ВСП «Могилів-Подільський технолого-економічний фаховий коледж ВНАУ»</w:t>
      </w:r>
    </w:p>
    <w:p w14:paraId="4CD4484B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Овчар Інна Миколаївна, Вінницький технічний фаховий коледж</w:t>
      </w:r>
    </w:p>
    <w:p w14:paraId="36387E67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Оленюк Дмитро Олександрович, Житомирський кооперативний фаховий коледж бізнесу і права</w:t>
      </w:r>
    </w:p>
    <w:p w14:paraId="69972ACB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Онищук Микола Валентинович, Звягельський політехнічний фаховий коледж</w:t>
      </w:r>
    </w:p>
    <w:p w14:paraId="119CED90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Онікієнко Світлана Миколаївна, Звягельський політехнічний фаховий коледж</w:t>
      </w:r>
    </w:p>
    <w:p w14:paraId="227EC556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Палій Віталій Петрович, ВСП «Фаховий коледж будівництва, архітектури та дизайну Поліського національного університету»</w:t>
      </w:r>
    </w:p>
    <w:p w14:paraId="7E3BEA85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Панасенко Максим Дмитрович, Житомирський кооперативний фаховий коледж бізнесу і права</w:t>
      </w:r>
    </w:p>
    <w:p w14:paraId="11E909DB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Пашкевич Олена Миколаївна,</w:t>
      </w:r>
      <w:r>
        <w:rPr>
          <w:lang w:val="uk-UA"/>
        </w:rPr>
        <w:tab/>
      </w:r>
      <w:r>
        <w:rPr>
          <w:lang w:val="uk-UA"/>
        </w:rPr>
        <w:t>Житомирський технологічний фаховий коледж</w:t>
      </w:r>
    </w:p>
    <w:p w14:paraId="549BAF09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Пуляєв Андрій Володимирович, Звягельський політехнічний фаховий коледж</w:t>
      </w:r>
    </w:p>
    <w:p w14:paraId="3B476DE3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Пусковіт Людмила Володимирівна, Житомирський агротехнічний фаховий коледж</w:t>
      </w:r>
    </w:p>
    <w:p w14:paraId="1CE7E933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rFonts w:hint="default"/>
          <w:lang w:val="uk-UA"/>
        </w:rPr>
        <w:t xml:space="preserve">Розенфельд Ірина Михайлівна, </w:t>
      </w:r>
      <w:r>
        <w:rPr>
          <w:lang w:val="uk-UA"/>
        </w:rPr>
        <w:t>ВСП «Фаховий коледж будівництва, архітектури та дизайну Поліського національного університету»</w:t>
      </w:r>
      <w:r>
        <w:rPr>
          <w:rFonts w:hint="default"/>
          <w:lang w:val="uk-UA"/>
        </w:rPr>
        <w:t xml:space="preserve">  </w:t>
      </w:r>
    </w:p>
    <w:p w14:paraId="1C48A5D7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Савчук Галина Василівна, Звягельський політехнічний фаховий коледж</w:t>
      </w:r>
    </w:p>
    <w:p w14:paraId="07D3DE6A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Сахненко Наталія Анатоліївна, Звягельський політехнічний фаховий коледж </w:t>
      </w:r>
    </w:p>
    <w:p w14:paraId="532721FA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Сиротюк Наталія Станіславівна, Галицький фаховий коледж імені В’ячеслава Чорновола</w:t>
      </w:r>
    </w:p>
    <w:p w14:paraId="7DB6E953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Сиротюк Оксана Богданівна, Галицький фаховий коледж імені В’ячеслава Чорновола </w:t>
      </w:r>
    </w:p>
    <w:p w14:paraId="332BAB0E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Сідорко Марія Миколаївна, Бердичівський фаховий коледж промисловості, економіки та права </w:t>
      </w:r>
    </w:p>
    <w:p w14:paraId="26B1722F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Соколова Зоя Олексіївна, Звягельський політехнічний фаховий коледж</w:t>
      </w:r>
    </w:p>
    <w:p w14:paraId="2BB801A6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Стрижеус Марина Валеріївна, Кропивницький аграрний фаховий коледж </w:t>
      </w:r>
    </w:p>
    <w:p w14:paraId="42C00411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Стрижилецкий Олександр Борисович, Звягельський політехнічний фаховий коледж </w:t>
      </w:r>
    </w:p>
    <w:p w14:paraId="1FAA8E31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Тарасюк В’ячеслав Володимирович, Звягельський політехнічний фаховий коледж</w:t>
      </w:r>
    </w:p>
    <w:p w14:paraId="1AF0673E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Тимошенко Богдан Вікторович, Звягельський політехнічний фаховий коледж</w:t>
      </w:r>
    </w:p>
    <w:p w14:paraId="5AB37AAB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Тихович Станіслав Костянтинович, ВСП «Бучацький фаховий коледж ЗВО </w:t>
      </w:r>
      <w:r>
        <w:t>“</w:t>
      </w:r>
      <w:r>
        <w:rPr>
          <w:lang w:val="uk-UA"/>
        </w:rPr>
        <w:t>Подільський університет</w:t>
      </w:r>
      <w:r>
        <w:t>”</w:t>
      </w:r>
      <w:r>
        <w:rPr>
          <w:lang w:val="uk-UA"/>
        </w:rPr>
        <w:t>»</w:t>
      </w:r>
    </w:p>
    <w:p w14:paraId="48824F39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Ткаченко Аліна Валеріївна, Сумський ДПУ ім. А.С. Макаренка </w:t>
      </w:r>
    </w:p>
    <w:p w14:paraId="79F701C5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Устименко Людмила Миколаївна, Житомирський агротехнічний фаховий коледж </w:t>
      </w:r>
      <w:r>
        <w:rPr>
          <w:lang w:val="uk-UA"/>
        </w:rPr>
        <w:tab/>
      </w:r>
    </w:p>
    <w:p w14:paraId="75801145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Устименко Ярослав Іванович, Житомирський агротехнічний фаховий коледж</w:t>
      </w:r>
    </w:p>
    <w:p w14:paraId="1188A14D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Федоришина Марина Станіславівна,</w:t>
      </w:r>
      <w:r>
        <w:rPr>
          <w:lang w:val="uk-UA"/>
        </w:rPr>
        <w:tab/>
      </w:r>
      <w:r>
        <w:rPr>
          <w:lang w:val="uk-UA"/>
        </w:rPr>
        <w:t>Гайворонський політехнічний фаховий коледж</w:t>
      </w:r>
    </w:p>
    <w:p w14:paraId="1523D38D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Фютак Лариса Іванівна, Звягельський політехнічний фаховий коледж</w:t>
      </w:r>
    </w:p>
    <w:p w14:paraId="69EFAFCF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Фютак Олександр Олександрович, Звягельський політехнічний фаховий коледж</w:t>
      </w:r>
    </w:p>
    <w:p w14:paraId="52D1BC3F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 xml:space="preserve">Хомут Ольга Анатоліївна, ВСП «Бучацький фаховий коледж ЗВО </w:t>
      </w:r>
      <w:r>
        <w:t>“</w:t>
      </w:r>
      <w:r>
        <w:rPr>
          <w:lang w:val="uk-UA"/>
        </w:rPr>
        <w:t>Подільський університет</w:t>
      </w:r>
      <w:r>
        <w:t>”</w:t>
      </w:r>
      <w:r>
        <w:rPr>
          <w:lang w:val="uk-UA"/>
        </w:rPr>
        <w:t>»</w:t>
      </w:r>
    </w:p>
    <w:p w14:paraId="657BA116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Хрокало Геннадій Анатолійович, КУ «Центр професійного розвитку педагогічних працівників» Роменської міської ради Сумської області</w:t>
      </w:r>
    </w:p>
    <w:p w14:paraId="188ECD58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Хроленко Ірина Анатоліївна,</w:t>
      </w:r>
      <w:r>
        <w:rPr>
          <w:lang w:val="uk-UA"/>
        </w:rPr>
        <w:tab/>
      </w:r>
      <w:r>
        <w:rPr>
          <w:lang w:val="uk-UA"/>
        </w:rPr>
        <w:t xml:space="preserve">ВСП «Машинобудівний фаховий коледж Сумського державного університету» </w:t>
      </w:r>
    </w:p>
    <w:p w14:paraId="3C65F5CC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Щербатюк Владислав Сергійович, Звягельський політехнічний фаховий коледж</w:t>
      </w:r>
    </w:p>
    <w:p w14:paraId="764CB71D">
      <w:pPr>
        <w:pStyle w:val="8"/>
        <w:numPr>
          <w:ilvl w:val="0"/>
          <w:numId w:val="6"/>
        </w:numPr>
        <w:spacing w:line="276" w:lineRule="auto"/>
        <w:ind w:left="426"/>
        <w:rPr>
          <w:lang w:val="uk-UA"/>
        </w:rPr>
      </w:pPr>
      <w:r>
        <w:rPr>
          <w:lang w:val="uk-UA"/>
        </w:rPr>
        <w:t>Якимів Ол</w:t>
      </w:r>
      <w:bookmarkStart w:id="4" w:name="_GoBack"/>
      <w:bookmarkEnd w:id="4"/>
      <w:r>
        <w:rPr>
          <w:lang w:val="uk-UA"/>
        </w:rPr>
        <w:t>ег Михайлович, Теребовлянський фаховий коледж культури і мистецтв</w:t>
      </w:r>
    </w:p>
    <w:sectPr>
      <w:type w:val="continuous"/>
      <w:pgSz w:w="11906" w:h="16838"/>
      <w:pgMar w:top="993" w:right="707" w:bottom="709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1300B"/>
    <w:multiLevelType w:val="multilevel"/>
    <w:tmpl w:val="1181300B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524960"/>
    <w:multiLevelType w:val="multilevel"/>
    <w:tmpl w:val="14524960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FB17BE"/>
    <w:multiLevelType w:val="multilevel"/>
    <w:tmpl w:val="14FB17B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8796C"/>
    <w:multiLevelType w:val="multilevel"/>
    <w:tmpl w:val="2688796C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F37C0B"/>
    <w:multiLevelType w:val="multilevel"/>
    <w:tmpl w:val="2DF37C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24D1"/>
    <w:multiLevelType w:val="multilevel"/>
    <w:tmpl w:val="578024D1"/>
    <w:lvl w:ilvl="0" w:tentative="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602E8"/>
    <w:rsid w:val="0000301D"/>
    <w:rsid w:val="00011B2E"/>
    <w:rsid w:val="00014B11"/>
    <w:rsid w:val="00034253"/>
    <w:rsid w:val="00036436"/>
    <w:rsid w:val="00046BCF"/>
    <w:rsid w:val="00046C50"/>
    <w:rsid w:val="00076A8D"/>
    <w:rsid w:val="000B02BB"/>
    <w:rsid w:val="000B7A2A"/>
    <w:rsid w:val="000D23A3"/>
    <w:rsid w:val="000E2C19"/>
    <w:rsid w:val="000E4B0A"/>
    <w:rsid w:val="001174BB"/>
    <w:rsid w:val="001375B2"/>
    <w:rsid w:val="0014645C"/>
    <w:rsid w:val="00150CB2"/>
    <w:rsid w:val="001667FD"/>
    <w:rsid w:val="00172B22"/>
    <w:rsid w:val="00195025"/>
    <w:rsid w:val="001B3EC1"/>
    <w:rsid w:val="001B752C"/>
    <w:rsid w:val="001E0C2D"/>
    <w:rsid w:val="00256C1F"/>
    <w:rsid w:val="0026003C"/>
    <w:rsid w:val="00261656"/>
    <w:rsid w:val="002A0D59"/>
    <w:rsid w:val="002B6E77"/>
    <w:rsid w:val="002E6281"/>
    <w:rsid w:val="002F3DB3"/>
    <w:rsid w:val="003141E6"/>
    <w:rsid w:val="00320DA3"/>
    <w:rsid w:val="00320E28"/>
    <w:rsid w:val="00327438"/>
    <w:rsid w:val="00342B41"/>
    <w:rsid w:val="00357162"/>
    <w:rsid w:val="0035766D"/>
    <w:rsid w:val="003602E8"/>
    <w:rsid w:val="00361171"/>
    <w:rsid w:val="0039592A"/>
    <w:rsid w:val="003A539F"/>
    <w:rsid w:val="004109CD"/>
    <w:rsid w:val="0041194A"/>
    <w:rsid w:val="00422F37"/>
    <w:rsid w:val="0045273F"/>
    <w:rsid w:val="00471836"/>
    <w:rsid w:val="00471AA5"/>
    <w:rsid w:val="004809CC"/>
    <w:rsid w:val="004A0AE4"/>
    <w:rsid w:val="004B4E01"/>
    <w:rsid w:val="004F23CE"/>
    <w:rsid w:val="00524D1E"/>
    <w:rsid w:val="00531AC7"/>
    <w:rsid w:val="005365C9"/>
    <w:rsid w:val="00564871"/>
    <w:rsid w:val="0056541A"/>
    <w:rsid w:val="005820BB"/>
    <w:rsid w:val="00596F96"/>
    <w:rsid w:val="005A31B8"/>
    <w:rsid w:val="005B1EDF"/>
    <w:rsid w:val="005B69AD"/>
    <w:rsid w:val="005E3B7C"/>
    <w:rsid w:val="005E3BA0"/>
    <w:rsid w:val="00605186"/>
    <w:rsid w:val="00606D1E"/>
    <w:rsid w:val="0061636C"/>
    <w:rsid w:val="00617C68"/>
    <w:rsid w:val="0063400F"/>
    <w:rsid w:val="0065090E"/>
    <w:rsid w:val="00667287"/>
    <w:rsid w:val="006A715B"/>
    <w:rsid w:val="006B0F1D"/>
    <w:rsid w:val="006B2844"/>
    <w:rsid w:val="006D2AAE"/>
    <w:rsid w:val="006D2E8E"/>
    <w:rsid w:val="006D7774"/>
    <w:rsid w:val="006E3957"/>
    <w:rsid w:val="006E460A"/>
    <w:rsid w:val="00700F5A"/>
    <w:rsid w:val="007162F3"/>
    <w:rsid w:val="00774FD6"/>
    <w:rsid w:val="00781858"/>
    <w:rsid w:val="007825A6"/>
    <w:rsid w:val="007A17B3"/>
    <w:rsid w:val="007A309B"/>
    <w:rsid w:val="007B7791"/>
    <w:rsid w:val="007F11D0"/>
    <w:rsid w:val="008153A4"/>
    <w:rsid w:val="008163DD"/>
    <w:rsid w:val="008252B7"/>
    <w:rsid w:val="00833132"/>
    <w:rsid w:val="008451A1"/>
    <w:rsid w:val="008513B1"/>
    <w:rsid w:val="00862136"/>
    <w:rsid w:val="008852F6"/>
    <w:rsid w:val="008C49FA"/>
    <w:rsid w:val="008C6899"/>
    <w:rsid w:val="008C6BE7"/>
    <w:rsid w:val="008D0FF4"/>
    <w:rsid w:val="008F4C38"/>
    <w:rsid w:val="008F53D3"/>
    <w:rsid w:val="0090046E"/>
    <w:rsid w:val="009039FA"/>
    <w:rsid w:val="00913F78"/>
    <w:rsid w:val="00916449"/>
    <w:rsid w:val="009459D4"/>
    <w:rsid w:val="00953A95"/>
    <w:rsid w:val="00953D01"/>
    <w:rsid w:val="009B63C2"/>
    <w:rsid w:val="009D3261"/>
    <w:rsid w:val="009D4F8B"/>
    <w:rsid w:val="00A24CE7"/>
    <w:rsid w:val="00A451EB"/>
    <w:rsid w:val="00A83273"/>
    <w:rsid w:val="00A87010"/>
    <w:rsid w:val="00AA78C1"/>
    <w:rsid w:val="00AB75EB"/>
    <w:rsid w:val="00AC41B5"/>
    <w:rsid w:val="00AD60AC"/>
    <w:rsid w:val="00AD6C2E"/>
    <w:rsid w:val="00AE199F"/>
    <w:rsid w:val="00B14728"/>
    <w:rsid w:val="00B271AE"/>
    <w:rsid w:val="00B32DE0"/>
    <w:rsid w:val="00B439FD"/>
    <w:rsid w:val="00B44952"/>
    <w:rsid w:val="00B73815"/>
    <w:rsid w:val="00B92EAC"/>
    <w:rsid w:val="00BB40EC"/>
    <w:rsid w:val="00BD1796"/>
    <w:rsid w:val="00BE7FFE"/>
    <w:rsid w:val="00C07649"/>
    <w:rsid w:val="00C12DB1"/>
    <w:rsid w:val="00C215CF"/>
    <w:rsid w:val="00C9166D"/>
    <w:rsid w:val="00CB2A92"/>
    <w:rsid w:val="00CD1941"/>
    <w:rsid w:val="00D26793"/>
    <w:rsid w:val="00D63C15"/>
    <w:rsid w:val="00D77005"/>
    <w:rsid w:val="00DB38B4"/>
    <w:rsid w:val="00E130CC"/>
    <w:rsid w:val="00E828D1"/>
    <w:rsid w:val="00EA560A"/>
    <w:rsid w:val="00EB25DA"/>
    <w:rsid w:val="00EC2293"/>
    <w:rsid w:val="00ED5954"/>
    <w:rsid w:val="00EE03D5"/>
    <w:rsid w:val="00F06CCB"/>
    <w:rsid w:val="00F23A6B"/>
    <w:rsid w:val="00F439FC"/>
    <w:rsid w:val="00F62525"/>
    <w:rsid w:val="00F73063"/>
    <w:rsid w:val="00F75AAA"/>
    <w:rsid w:val="00F91363"/>
    <w:rsid w:val="00F95BE5"/>
    <w:rsid w:val="018A2F1E"/>
    <w:rsid w:val="039D4FCC"/>
    <w:rsid w:val="0A955143"/>
    <w:rsid w:val="10BD47C9"/>
    <w:rsid w:val="144A1EB4"/>
    <w:rsid w:val="382D672E"/>
    <w:rsid w:val="4AF21BE4"/>
    <w:rsid w:val="575616AC"/>
    <w:rsid w:val="5F83636A"/>
    <w:rsid w:val="6ACB4892"/>
    <w:rsid w:val="7FC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1"/>
    <w:pPr>
      <w:widowControl w:val="0"/>
      <w:autoSpaceDE w:val="0"/>
      <w:autoSpaceDN w:val="0"/>
      <w:spacing w:line="319" w:lineRule="exact"/>
      <w:ind w:left="1189" w:hanging="281"/>
      <w:outlineLvl w:val="0"/>
    </w:pPr>
    <w:rPr>
      <w:b/>
      <w:bCs/>
      <w:sz w:val="28"/>
      <w:szCs w:val="28"/>
      <w:lang w:bidi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0"/>
    <w:qFormat/>
    <w:uiPriority w:val="0"/>
    <w:rPr>
      <w:szCs w:val="20"/>
      <w:lang w:val="uk-UA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qFormat/>
    <w:uiPriority w:val="1"/>
    <w:rPr>
      <w:b/>
      <w:bCs/>
      <w:sz w:val="28"/>
      <w:szCs w:val="28"/>
      <w:lang w:bidi="ru-RU"/>
    </w:rPr>
  </w:style>
  <w:style w:type="character" w:customStyle="1" w:styleId="10">
    <w:name w:val="Основной текст Знак"/>
    <w:basedOn w:val="3"/>
    <w:link w:val="6"/>
    <w:qFormat/>
    <w:uiPriority w:val="0"/>
    <w:rPr>
      <w:sz w:val="24"/>
      <w:lang w:val="uk-UA"/>
    </w:rPr>
  </w:style>
  <w:style w:type="character" w:customStyle="1" w:styleId="11">
    <w:name w:val="Текст выноски Знак"/>
    <w:basedOn w:val="3"/>
    <w:link w:val="5"/>
    <w:qFormat/>
    <w:uiPriority w:val="0"/>
    <w:rPr>
      <w:rFonts w:ascii="Segoe UI" w:hAnsi="Segoe UI" w:cs="Segoe UI"/>
      <w:sz w:val="18"/>
      <w:szCs w:val="18"/>
    </w:rPr>
  </w:style>
  <w:style w:type="paragraph" w:customStyle="1" w:styleId="12">
    <w:name w:val="Normal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3">
    <w:name w:val="Обычный1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4">
    <w:name w:val="Обычный2"/>
    <w:qFormat/>
    <w:uiPriority w:val="0"/>
    <w:pPr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2458</Words>
  <Characters>14015</Characters>
  <Lines>116</Lines>
  <Paragraphs>32</Paragraphs>
  <TotalTime>4</TotalTime>
  <ScaleCrop>false</ScaleCrop>
  <LinksUpToDate>false</LinksUpToDate>
  <CharactersWithSpaces>16441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2019-12-20T14:07:00Z</dcterms:created>
  <dc:creator>1</dc:creator>
  <cp:lastModifiedBy>Наталія Марченко</cp:lastModifiedBy>
  <cp:lastPrinted>2025-05-09T07:00:53Z</cp:lastPrinted>
  <dcterms:modified xsi:type="dcterms:W3CDTF">2025-05-09T07:01:00Z</dcterms:modified>
  <dc:title>НОВОГРАД–ВОЛИНСЬКИЙ ПРОМИСЛОВО–ЕКОНОМІЧНИЙ ТЕХНІКУМ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BDCA5FC2588749E9AF5A50C3764DD30C</vt:lpwstr>
  </property>
</Properties>
</file>